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C49B2" w:rsidRPr="000C49B2" w:rsidP="000C49B2">
      <w:pPr>
        <w:pStyle w:val="NoSpacing"/>
        <w:tabs>
          <w:tab w:val="left" w:pos="426"/>
        </w:tabs>
        <w:ind w:firstLine="567"/>
        <w:jc w:val="right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Дело № 2-</w:t>
      </w:r>
      <w:r>
        <w:rPr>
          <w:rFonts w:ascii="Times New Roman" w:hAnsi="Times New Roman" w:cs="Times New Roman"/>
        </w:rPr>
        <w:t>1499</w:t>
      </w:r>
      <w:r w:rsidRPr="000C49B2">
        <w:rPr>
          <w:rFonts w:ascii="Times New Roman" w:hAnsi="Times New Roman" w:cs="Times New Roman"/>
        </w:rPr>
        <w:t>-2106/2026</w:t>
      </w:r>
    </w:p>
    <w:p w:rsidR="000C49B2" w:rsidRPr="000C49B2" w:rsidP="000C49B2">
      <w:pPr>
        <w:pStyle w:val="NoSpacing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86MS0046-01-2026-001139-88</w:t>
      </w:r>
    </w:p>
    <w:p w:rsidR="000C49B2" w:rsidRPr="000C49B2" w:rsidP="000C49B2">
      <w:pPr>
        <w:pStyle w:val="NoSpacing"/>
        <w:ind w:firstLine="567"/>
        <w:jc w:val="center"/>
        <w:rPr>
          <w:rFonts w:ascii="Times New Roman" w:hAnsi="Times New Roman" w:cs="Times New Roman"/>
        </w:rPr>
      </w:pPr>
    </w:p>
    <w:p w:rsidR="000C49B2" w:rsidRPr="000C49B2" w:rsidP="000C49B2">
      <w:pPr>
        <w:pStyle w:val="NoSpacing"/>
        <w:ind w:firstLine="567"/>
        <w:jc w:val="center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ЗАОЧНОЕ РЕШЕНИЕ</w:t>
      </w:r>
    </w:p>
    <w:p w:rsidR="000C49B2" w:rsidRPr="000C49B2" w:rsidP="000C49B2">
      <w:pPr>
        <w:pStyle w:val="NoSpacing"/>
        <w:ind w:firstLine="567"/>
        <w:jc w:val="center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ИМЕНЕМ РОССИЙСКОЙ ФЕДЕРАЦИИ</w:t>
      </w:r>
    </w:p>
    <w:p w:rsidR="000C49B2" w:rsidRPr="000C49B2" w:rsidP="000C49B2">
      <w:pPr>
        <w:pStyle w:val="NoSpacing"/>
        <w:ind w:firstLine="567"/>
        <w:jc w:val="center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(РЕЗОЛЮТИВНАЯ ЧАСТЬ)</w:t>
      </w:r>
    </w:p>
    <w:p w:rsidR="000C49B2" w:rsidRPr="000C49B2" w:rsidP="000C49B2">
      <w:pPr>
        <w:tabs>
          <w:tab w:val="left" w:pos="854"/>
        </w:tabs>
        <w:ind w:right="-1" w:firstLine="567"/>
        <w:jc w:val="center"/>
        <w:rPr>
          <w:b/>
          <w:bCs/>
          <w:color w:val="000000"/>
          <w:sz w:val="28"/>
          <w:szCs w:val="28"/>
        </w:rPr>
      </w:pPr>
    </w:p>
    <w:p w:rsidR="000C49B2" w:rsidRPr="000C49B2" w:rsidP="000C49B2">
      <w:pPr>
        <w:shd w:val="clear" w:color="auto" w:fill="FFFFFF"/>
        <w:autoSpaceDE w:val="0"/>
        <w:autoSpaceDN w:val="0"/>
        <w:adjustRightInd w:val="0"/>
        <w:ind w:right="-1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 июля</w:t>
      </w:r>
      <w:r w:rsidRPr="000C49B2">
        <w:rPr>
          <w:color w:val="000000"/>
          <w:sz w:val="28"/>
          <w:szCs w:val="28"/>
        </w:rPr>
        <w:t xml:space="preserve"> 2026 года                                                          </w:t>
      </w:r>
      <w:r>
        <w:rPr>
          <w:color w:val="000000"/>
          <w:sz w:val="28"/>
          <w:szCs w:val="28"/>
        </w:rPr>
        <w:t xml:space="preserve">  </w:t>
      </w:r>
      <w:r w:rsidRPr="000C49B2">
        <w:rPr>
          <w:color w:val="000000"/>
          <w:sz w:val="28"/>
          <w:szCs w:val="28"/>
        </w:rPr>
        <w:t xml:space="preserve">   г. Нижневартовск</w:t>
      </w:r>
    </w:p>
    <w:p w:rsidR="000C49B2" w:rsidRPr="000C49B2" w:rsidP="000C49B2">
      <w:pPr>
        <w:shd w:val="clear" w:color="auto" w:fill="FFFFFF"/>
        <w:autoSpaceDE w:val="0"/>
        <w:autoSpaceDN w:val="0"/>
        <w:adjustRightInd w:val="0"/>
        <w:ind w:right="-1" w:firstLine="567"/>
        <w:rPr>
          <w:sz w:val="28"/>
          <w:szCs w:val="28"/>
        </w:rPr>
      </w:pPr>
    </w:p>
    <w:p w:rsidR="000C49B2" w:rsidP="000C49B2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 xml:space="preserve">Мировой судья судебного участка № </w:t>
      </w:r>
      <w:r>
        <w:rPr>
          <w:sz w:val="28"/>
          <w:szCs w:val="28"/>
        </w:rPr>
        <w:t>6</w:t>
      </w:r>
      <w:r w:rsidRPr="000C49B2">
        <w:rPr>
          <w:sz w:val="28"/>
          <w:szCs w:val="28"/>
        </w:rPr>
        <w:t xml:space="preserve"> </w:t>
      </w:r>
      <w:r w:rsidRPr="000C49B2">
        <w:rPr>
          <w:sz w:val="28"/>
          <w:szCs w:val="28"/>
        </w:rPr>
        <w:t xml:space="preserve">Нижневартовского судебного района города окружного значения Нижневартовска ХМАО-Югры </w:t>
      </w:r>
      <w:r>
        <w:rPr>
          <w:sz w:val="28"/>
          <w:szCs w:val="28"/>
        </w:rPr>
        <w:t>Аксенова Е.В.</w:t>
      </w:r>
      <w:r w:rsidRPr="000C49B2">
        <w:rPr>
          <w:sz w:val="28"/>
          <w:szCs w:val="28"/>
        </w:rPr>
        <w:t xml:space="preserve">, </w:t>
      </w:r>
    </w:p>
    <w:p w:rsidR="000C49B2" w:rsidRPr="000C49B2" w:rsidP="000C49B2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 xml:space="preserve">при секретаре </w:t>
      </w:r>
      <w:r>
        <w:rPr>
          <w:sz w:val="28"/>
          <w:szCs w:val="28"/>
        </w:rPr>
        <w:t>Вечер А.А.</w:t>
      </w:r>
      <w:r w:rsidRPr="000C49B2">
        <w:rPr>
          <w:sz w:val="28"/>
          <w:szCs w:val="28"/>
        </w:rPr>
        <w:t>,</w:t>
      </w:r>
    </w:p>
    <w:p w:rsidR="000C49B2" w:rsidRPr="000C49B2" w:rsidP="000C49B2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 xml:space="preserve">с участием помощника прокурора г. Нижневартовска Ракитовой А.Е., поддержавшей исковые требования, </w:t>
      </w:r>
    </w:p>
    <w:p w:rsidR="000C49B2" w:rsidRPr="000C49B2" w:rsidP="000C49B2">
      <w:pPr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>в отсутствие надлежащим образо</w:t>
      </w:r>
      <w:r w:rsidRPr="000C49B2">
        <w:rPr>
          <w:sz w:val="28"/>
          <w:szCs w:val="28"/>
        </w:rPr>
        <w:t xml:space="preserve">м уведомленных лиц: истца </w:t>
      </w:r>
      <w:r>
        <w:rPr>
          <w:sz w:val="28"/>
          <w:szCs w:val="28"/>
        </w:rPr>
        <w:t>Юзлибаевой В.В.</w:t>
      </w:r>
      <w:r w:rsidRPr="000C49B2">
        <w:rPr>
          <w:sz w:val="28"/>
          <w:szCs w:val="28"/>
        </w:rPr>
        <w:t xml:space="preserve">, ответчика </w:t>
      </w:r>
      <w:r>
        <w:rPr>
          <w:sz w:val="28"/>
          <w:szCs w:val="28"/>
        </w:rPr>
        <w:t>Ощепкова А.С.</w:t>
      </w:r>
      <w:r w:rsidRPr="000C49B2">
        <w:rPr>
          <w:sz w:val="28"/>
          <w:szCs w:val="28"/>
        </w:rPr>
        <w:t>,</w:t>
      </w:r>
    </w:p>
    <w:p w:rsidR="000C49B2" w:rsidRPr="000C49B2" w:rsidP="000C49B2">
      <w:pPr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 xml:space="preserve"> рассмотрев в открытом судебном заседании гражданское дело № 2-</w:t>
      </w:r>
      <w:r>
        <w:rPr>
          <w:sz w:val="28"/>
          <w:szCs w:val="28"/>
        </w:rPr>
        <w:t>1499</w:t>
      </w:r>
      <w:r w:rsidRPr="000C49B2">
        <w:rPr>
          <w:sz w:val="28"/>
          <w:szCs w:val="28"/>
        </w:rPr>
        <w:t>-21</w:t>
      </w:r>
      <w:r>
        <w:rPr>
          <w:sz w:val="28"/>
          <w:szCs w:val="28"/>
        </w:rPr>
        <w:t>06</w:t>
      </w:r>
      <w:r w:rsidRPr="000C49B2">
        <w:rPr>
          <w:sz w:val="28"/>
          <w:szCs w:val="28"/>
        </w:rPr>
        <w:t xml:space="preserve">/2026 по иску заместителя прокурора г. Нижневартовска, предъявленному в порядке ст. 45 ГПК РФ, в интересах </w:t>
      </w:r>
      <w:r>
        <w:rPr>
          <w:sz w:val="28"/>
          <w:szCs w:val="28"/>
        </w:rPr>
        <w:t>Юзлибаево</w:t>
      </w:r>
      <w:r>
        <w:rPr>
          <w:sz w:val="28"/>
          <w:szCs w:val="28"/>
        </w:rPr>
        <w:t>й Валентины Васильевны</w:t>
      </w:r>
      <w:r w:rsidRPr="000C49B2">
        <w:rPr>
          <w:sz w:val="28"/>
          <w:szCs w:val="28"/>
        </w:rPr>
        <w:t xml:space="preserve"> к </w:t>
      </w:r>
      <w:r>
        <w:rPr>
          <w:sz w:val="28"/>
          <w:szCs w:val="28"/>
        </w:rPr>
        <w:t>Ощепкову Александру Сергеевичу</w:t>
      </w:r>
      <w:r w:rsidRPr="000C49B2">
        <w:rPr>
          <w:sz w:val="28"/>
          <w:szCs w:val="28"/>
        </w:rPr>
        <w:t>, о взыскании неосновательного обогащения в размере</w:t>
      </w:r>
      <w:r>
        <w:rPr>
          <w:sz w:val="28"/>
          <w:szCs w:val="28"/>
        </w:rPr>
        <w:t xml:space="preserve"> 19417,48</w:t>
      </w:r>
      <w:r w:rsidRPr="000C49B2">
        <w:rPr>
          <w:sz w:val="28"/>
          <w:szCs w:val="28"/>
        </w:rPr>
        <w:t xml:space="preserve"> рублей, </w:t>
      </w:r>
    </w:p>
    <w:p w:rsidR="000C49B2" w:rsidRPr="000C49B2" w:rsidP="000C49B2">
      <w:pPr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>Руководствуясь ст.ст. 194-199 ГПК РФ, мировой судья,</w:t>
      </w:r>
    </w:p>
    <w:p w:rsidR="000C49B2" w:rsidRPr="000C49B2" w:rsidP="000C49B2">
      <w:pPr>
        <w:ind w:right="-1" w:firstLine="567"/>
        <w:jc w:val="both"/>
        <w:rPr>
          <w:sz w:val="28"/>
          <w:szCs w:val="28"/>
        </w:rPr>
      </w:pPr>
    </w:p>
    <w:p w:rsidR="000C49B2" w:rsidRPr="000C49B2" w:rsidP="000C49B2">
      <w:pPr>
        <w:ind w:right="-1" w:firstLine="567"/>
        <w:rPr>
          <w:sz w:val="28"/>
          <w:szCs w:val="28"/>
        </w:rPr>
      </w:pPr>
      <w:r w:rsidRPr="000C49B2">
        <w:rPr>
          <w:sz w:val="28"/>
          <w:szCs w:val="28"/>
        </w:rPr>
        <w:t xml:space="preserve">                                                                    РЕШИЛ:</w:t>
      </w:r>
    </w:p>
    <w:p w:rsidR="000C49B2" w:rsidRPr="000C49B2" w:rsidP="000C49B2">
      <w:pPr>
        <w:ind w:right="-1" w:firstLine="567"/>
        <w:rPr>
          <w:sz w:val="28"/>
          <w:szCs w:val="28"/>
        </w:rPr>
      </w:pPr>
    </w:p>
    <w:p w:rsidR="000C49B2" w:rsidRPr="000C49B2" w:rsidP="000C49B2">
      <w:pPr>
        <w:ind w:right="-1"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 xml:space="preserve">Удовлетворить исковые требования заместителя прокурора г. Нижневартовска в интересах </w:t>
      </w:r>
      <w:r>
        <w:rPr>
          <w:sz w:val="28"/>
          <w:szCs w:val="28"/>
        </w:rPr>
        <w:t>Юзлибаевой Валентины Васильевны</w:t>
      </w:r>
      <w:r w:rsidRPr="000C49B2">
        <w:rPr>
          <w:sz w:val="28"/>
          <w:szCs w:val="28"/>
        </w:rPr>
        <w:t xml:space="preserve"> к </w:t>
      </w:r>
      <w:r>
        <w:rPr>
          <w:sz w:val="28"/>
          <w:szCs w:val="28"/>
        </w:rPr>
        <w:t>Ощепкову Александру Сергеевичу</w:t>
      </w:r>
      <w:r w:rsidRPr="000C49B2">
        <w:rPr>
          <w:sz w:val="28"/>
          <w:szCs w:val="28"/>
        </w:rPr>
        <w:t xml:space="preserve"> о взыскании неосновательного обогащения в полном объеме.</w:t>
      </w:r>
    </w:p>
    <w:p w:rsidR="000C49B2" w:rsidRPr="000C49B2" w:rsidP="000C49B2">
      <w:pPr>
        <w:tabs>
          <w:tab w:val="left" w:pos="9781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Ощепкова Александра Сергеевича</w:t>
      </w:r>
      <w:r w:rsidRPr="000C49B2">
        <w:rPr>
          <w:sz w:val="28"/>
          <w:szCs w:val="28"/>
        </w:rPr>
        <w:t xml:space="preserve"> (</w:t>
      </w:r>
      <w:r>
        <w:rPr>
          <w:sz w:val="28"/>
          <w:szCs w:val="28"/>
        </w:rPr>
        <w:t>ИНН*</w:t>
      </w:r>
      <w:r w:rsidRPr="000C49B2">
        <w:rPr>
          <w:sz w:val="28"/>
          <w:szCs w:val="28"/>
        </w:rPr>
        <w:t xml:space="preserve">) </w:t>
      </w:r>
      <w:r w:rsidRPr="000C49B2">
        <w:rPr>
          <w:bCs/>
          <w:sz w:val="28"/>
          <w:szCs w:val="28"/>
        </w:rPr>
        <w:t xml:space="preserve">в пользу </w:t>
      </w:r>
      <w:r>
        <w:rPr>
          <w:sz w:val="28"/>
          <w:szCs w:val="28"/>
        </w:rPr>
        <w:t>Юзлибаевой</w:t>
      </w:r>
      <w:r>
        <w:rPr>
          <w:sz w:val="28"/>
          <w:szCs w:val="28"/>
        </w:rPr>
        <w:t xml:space="preserve"> Валентины Васильевны</w:t>
      </w:r>
      <w:r w:rsidRPr="000C49B2">
        <w:rPr>
          <w:sz w:val="28"/>
          <w:szCs w:val="28"/>
        </w:rPr>
        <w:t xml:space="preserve"> </w:t>
      </w:r>
      <w:r w:rsidRPr="000C49B2">
        <w:rPr>
          <w:color w:val="000099"/>
          <w:sz w:val="28"/>
          <w:szCs w:val="28"/>
        </w:rPr>
        <w:t>(</w:t>
      </w:r>
      <w:r>
        <w:rPr>
          <w:color w:val="000099"/>
          <w:sz w:val="28"/>
          <w:szCs w:val="28"/>
        </w:rPr>
        <w:t>ИНН*</w:t>
      </w:r>
      <w:r w:rsidRPr="000C49B2">
        <w:rPr>
          <w:color w:val="000099"/>
          <w:sz w:val="28"/>
          <w:szCs w:val="28"/>
        </w:rPr>
        <w:t xml:space="preserve">) </w:t>
      </w:r>
      <w:r w:rsidRPr="000C49B2">
        <w:rPr>
          <w:sz w:val="28"/>
          <w:szCs w:val="28"/>
        </w:rPr>
        <w:t xml:space="preserve">неосновательное обогащение в размере </w:t>
      </w:r>
      <w:r>
        <w:rPr>
          <w:sz w:val="28"/>
          <w:szCs w:val="28"/>
        </w:rPr>
        <w:t xml:space="preserve">19417 (девятнадцать тысяч четыреста семнадцать) рублей </w:t>
      </w:r>
      <w:r>
        <w:rPr>
          <w:sz w:val="28"/>
          <w:szCs w:val="28"/>
        </w:rPr>
        <w:t>48</w:t>
      </w:r>
      <w:r w:rsidRPr="000C49B2">
        <w:rPr>
          <w:sz w:val="28"/>
          <w:szCs w:val="28"/>
        </w:rPr>
        <w:t xml:space="preserve">  </w:t>
      </w:r>
      <w:r>
        <w:rPr>
          <w:sz w:val="28"/>
          <w:szCs w:val="28"/>
        </w:rPr>
        <w:t>копеек</w:t>
      </w:r>
      <w:r w:rsidRPr="000C49B2">
        <w:rPr>
          <w:sz w:val="28"/>
          <w:szCs w:val="28"/>
        </w:rPr>
        <w:t>.</w:t>
      </w:r>
    </w:p>
    <w:p w:rsidR="000C49B2" w:rsidRPr="000C49B2" w:rsidP="000C49B2">
      <w:pPr>
        <w:ind w:firstLine="567"/>
        <w:jc w:val="both"/>
        <w:rPr>
          <w:sz w:val="28"/>
          <w:szCs w:val="28"/>
        </w:rPr>
      </w:pPr>
      <w:r w:rsidRPr="000C49B2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Ощепкова Александра Сергеевича</w:t>
      </w:r>
      <w:r w:rsidRPr="000C49B2">
        <w:rPr>
          <w:sz w:val="28"/>
          <w:szCs w:val="28"/>
        </w:rPr>
        <w:t xml:space="preserve"> (</w:t>
      </w:r>
      <w:r>
        <w:rPr>
          <w:sz w:val="28"/>
          <w:szCs w:val="28"/>
        </w:rPr>
        <w:t>ИНН*</w:t>
      </w:r>
      <w:r w:rsidRPr="000C49B2">
        <w:rPr>
          <w:sz w:val="28"/>
          <w:szCs w:val="28"/>
        </w:rPr>
        <w:t xml:space="preserve">) государственную </w:t>
      </w:r>
      <w:r w:rsidRPr="000C49B2">
        <w:rPr>
          <w:sz w:val="28"/>
          <w:szCs w:val="28"/>
        </w:rPr>
        <w:t>пошлину в доход бюджета города окружного значения Нижневартовска ХМАО-Югры в размере 4000 рублей 00 копеек.</w:t>
      </w:r>
    </w:p>
    <w:p w:rsidR="000C49B2" w:rsidRP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0C49B2" w:rsidRP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в течение тр</w:t>
      </w:r>
      <w:r w:rsidRPr="000C49B2">
        <w:rPr>
          <w:rFonts w:ascii="Times New Roman" w:hAnsi="Times New Roman" w:cs="Times New Roman"/>
        </w:rPr>
        <w:t xml:space="preserve">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C49B2" w:rsidRP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 xml:space="preserve">в течение пятнадцати дней со дня объявления резолютивной части решения суда, если лица, участвующие в деле, их </w:t>
      </w:r>
      <w:r w:rsidRPr="000C49B2">
        <w:rPr>
          <w:rFonts w:ascii="Times New Roman" w:hAnsi="Times New Roman" w:cs="Times New Roman"/>
        </w:rPr>
        <w:t>представители не присутствовали в судебном заседании.</w:t>
      </w:r>
    </w:p>
    <w:p w:rsidR="000C49B2" w:rsidRP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0C49B2" w:rsidRP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Ответчик вправе подать в суд, принявший заочно</w:t>
      </w:r>
      <w:r w:rsidRPr="000C49B2">
        <w:rPr>
          <w:rFonts w:ascii="Times New Roman" w:hAnsi="Times New Roman" w:cs="Times New Roman"/>
        </w:rPr>
        <w:t>е решение, заявление об отмене этого решения суда в течение семи дней со дня вручения ему копии этого решения.</w:t>
      </w:r>
    </w:p>
    <w:p w:rsid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0C49B2"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</w:t>
      </w:r>
      <w:r w:rsidRPr="000C49B2">
        <w:rPr>
          <w:rFonts w:ascii="Times New Roman" w:hAnsi="Times New Roman" w:cs="Times New Roman"/>
        </w:rPr>
        <w:t>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</w:t>
      </w:r>
      <w:r w:rsidRPr="000C49B2">
        <w:rPr>
          <w:rFonts w:ascii="Times New Roman" w:hAnsi="Times New Roman" w:cs="Times New Roman"/>
        </w:rPr>
        <w:t>рового судью, вынесшего заочное решение.</w:t>
      </w:r>
    </w:p>
    <w:p w:rsidR="000C49B2" w:rsidRPr="000C49B2" w:rsidP="000C49B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0C49B2" w:rsidRPr="000C49B2" w:rsidP="000C49B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*</w:t>
      </w:r>
    </w:p>
    <w:p w:rsidR="000C49B2" w:rsidRPr="000C49B2" w:rsidP="000C49B2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C49B2">
        <w:rPr>
          <w:rFonts w:eastAsiaTheme="minorHAnsi"/>
          <w:sz w:val="28"/>
          <w:szCs w:val="28"/>
          <w:lang w:eastAsia="en-US"/>
        </w:rPr>
        <w:t>Мировой судья                                                                               Е.В. Аксено</w:t>
      </w:r>
      <w:r w:rsidRPr="000C49B2">
        <w:rPr>
          <w:rFonts w:eastAsiaTheme="minorHAnsi"/>
          <w:sz w:val="28"/>
          <w:szCs w:val="28"/>
          <w:lang w:eastAsia="en-US"/>
        </w:rPr>
        <w:t xml:space="preserve">ва </w:t>
      </w:r>
    </w:p>
    <w:p w:rsidR="000C49B2" w:rsidRPr="000C49B2" w:rsidP="000C49B2">
      <w:pPr>
        <w:spacing w:after="160" w:line="259" w:lineRule="auto"/>
        <w:ind w:firstLine="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*</w:t>
      </w:r>
    </w:p>
    <w:p w:rsidR="00F37274" w:rsidRPr="000C49B2" w:rsidP="000C49B2">
      <w:pPr>
        <w:shd w:val="clear" w:color="auto" w:fill="FFFFFF"/>
        <w:ind w:right="141" w:firstLine="567"/>
        <w:jc w:val="both"/>
        <w:rPr>
          <w:sz w:val="28"/>
          <w:szCs w:val="28"/>
        </w:rPr>
      </w:pPr>
    </w:p>
    <w:sectPr w:rsidSect="000C49B2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ED"/>
    <w:rsid w:val="000C49B2"/>
    <w:rsid w:val="004B366B"/>
    <w:rsid w:val="009A1887"/>
    <w:rsid w:val="00B102ED"/>
    <w:rsid w:val="00F372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4511C8-198D-4725-98EC-D981618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9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0C49B2"/>
    <w:pPr>
      <w:ind w:firstLine="900"/>
      <w:jc w:val="center"/>
    </w:pPr>
    <w:rPr>
      <w:b/>
      <w:bCs/>
      <w:sz w:val="24"/>
      <w:szCs w:val="24"/>
    </w:rPr>
  </w:style>
  <w:style w:type="character" w:customStyle="1" w:styleId="a">
    <w:name w:val="Название Знак"/>
    <w:basedOn w:val="DefaultParagraphFont"/>
    <w:link w:val="Title"/>
    <w:rsid w:val="000C49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0C49B2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0"/>
    <w:uiPriority w:val="99"/>
    <w:semiHidden/>
    <w:unhideWhenUsed/>
    <w:rsid w:val="000C49B2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C49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